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48" w:rsidRPr="00050448" w:rsidRDefault="00050448" w:rsidP="00050448">
      <w:pPr>
        <w:jc w:val="center"/>
        <w:rPr>
          <w:b/>
          <w:lang w:val="fr-FR"/>
        </w:rPr>
      </w:pPr>
      <w:r w:rsidRPr="00050448">
        <w:rPr>
          <w:b/>
          <w:lang w:val="fr-FR"/>
        </w:rPr>
        <w:t>Recrutement de travailleurs qualifiés francophones à l'international Des sessions d'information pour les employeurs en Ontario et dans l'Ouest</w:t>
      </w:r>
    </w:p>
    <w:p w:rsidR="00050448" w:rsidRPr="00050448" w:rsidRDefault="00050448" w:rsidP="00050448">
      <w:pPr>
        <w:jc w:val="center"/>
        <w:rPr>
          <w:lang w:val="fr-FR"/>
        </w:rPr>
      </w:pPr>
      <w:r w:rsidRPr="00050448">
        <w:rPr>
          <w:lang w:val="fr-FR"/>
        </w:rPr>
        <w:t>------------------------------------------------------------</w:t>
      </w:r>
    </w:p>
    <w:p w:rsidR="00050448" w:rsidRPr="00050448" w:rsidRDefault="00050448" w:rsidP="00050448">
      <w:pPr>
        <w:rPr>
          <w:lang w:val="fr-FR"/>
        </w:rPr>
      </w:pPr>
    </w:p>
    <w:p w:rsidR="00050448" w:rsidRDefault="00050448" w:rsidP="00050448">
      <w:pPr>
        <w:rPr>
          <w:lang w:val="fr-FR"/>
        </w:rPr>
      </w:pPr>
      <w:r w:rsidRPr="00050448">
        <w:rPr>
          <w:b/>
          <w:lang w:val="fr-FR"/>
        </w:rPr>
        <w:t>Ottawa, 25 septembre 2017</w:t>
      </w:r>
    </w:p>
    <w:p w:rsidR="00050448" w:rsidRDefault="00050448" w:rsidP="00050448">
      <w:pPr>
        <w:rPr>
          <w:lang w:val="fr-FR"/>
        </w:rPr>
      </w:pPr>
    </w:p>
    <w:p w:rsidR="00050448" w:rsidRPr="00050448" w:rsidRDefault="00050448" w:rsidP="00050448">
      <w:pPr>
        <w:rPr>
          <w:lang w:val="fr-FR"/>
        </w:rPr>
      </w:pPr>
      <w:r w:rsidRPr="00050448">
        <w:rPr>
          <w:lang w:val="fr-FR"/>
        </w:rPr>
        <w:t>Besoins en matière de main-d’œuvre qualifiée bilingue ? L’immigration francophone est une solution ! À compter d’aujourd’hui, des employeurs de huit villes de l’Ouest et de l’Ontario découvriront les avantages de recruter des travailleurs qualifiés d’expression française à l’international, à l’occasion d’une série de sessions d’information coordonnées par la Fédération des communautés francophones et acadienne (FCFA) du Canada et les Réseaux en immigration francophone (RIF).</w:t>
      </w:r>
    </w:p>
    <w:p w:rsidR="00050448" w:rsidRPr="00050448" w:rsidRDefault="00050448" w:rsidP="00050448">
      <w:pPr>
        <w:rPr>
          <w:lang w:val="fr-FR"/>
        </w:rPr>
      </w:pPr>
    </w:p>
    <w:p w:rsidR="00050448" w:rsidRPr="00050448" w:rsidRDefault="00050448" w:rsidP="00050448">
      <w:pPr>
        <w:rPr>
          <w:lang w:val="fr-FR"/>
        </w:rPr>
      </w:pPr>
      <w:r w:rsidRPr="00050448">
        <w:rPr>
          <w:lang w:val="fr-FR"/>
        </w:rPr>
        <w:t>Cette série, qui se poursuit jusqu’au 6 octobre, inclura des sessions à Vancouver, Kelowna et Kamloops (Colombie-Britannique), Edmonton (Alberta), Yellowknife (Territoires du Nord-Ouest), Winnipeg (Manitoba) ainsi que Brampton, Cornwall et Ottawa (Ontario). À chaque endroit, les employeurs et représentants d’associations professionnelles auront accès à la vaste expertise de représentants des bureaux d’Immigration, Réfugiés et Citoyenneté Canada (IRCC) à Paris, Dakar et Rabat.</w:t>
      </w:r>
    </w:p>
    <w:p w:rsidR="00050448" w:rsidRPr="00050448" w:rsidRDefault="00050448" w:rsidP="00050448">
      <w:pPr>
        <w:rPr>
          <w:lang w:val="fr-FR"/>
        </w:rPr>
      </w:pPr>
    </w:p>
    <w:p w:rsidR="00050448" w:rsidRPr="00050448" w:rsidRDefault="00050448" w:rsidP="00050448">
      <w:pPr>
        <w:rPr>
          <w:lang w:val="fr-FR"/>
        </w:rPr>
      </w:pPr>
      <w:r w:rsidRPr="00050448">
        <w:rPr>
          <w:lang w:val="fr-FR"/>
        </w:rPr>
        <w:t>« Les employeurs ont un rôle très important à jouer pour la réussite du projet de l’immigration francophone, et une contribution très spécifique que nos communautés peuvent faire pour les aider à jouer ce rôle, c’est de créer un point de rencontre entre eux et les spécialistes qui peuvent les informer sur le recrutement à l’international », explique le président de la FCFA, Jean Johnson.</w:t>
      </w:r>
    </w:p>
    <w:p w:rsidR="00050448" w:rsidRPr="00050448" w:rsidRDefault="00050448" w:rsidP="00050448">
      <w:pPr>
        <w:rPr>
          <w:lang w:val="fr-FR"/>
        </w:rPr>
      </w:pPr>
    </w:p>
    <w:p w:rsidR="00050448" w:rsidRPr="00050448" w:rsidRDefault="00050448" w:rsidP="00050448">
      <w:pPr>
        <w:rPr>
          <w:lang w:val="fr-FR"/>
        </w:rPr>
      </w:pPr>
      <w:r w:rsidRPr="00050448">
        <w:rPr>
          <w:lang w:val="fr-FR"/>
        </w:rPr>
        <w:t>La FCFA et les RIF coordonnent la tenue de ces sessions d’information depuis maintenant cinq ans. Elles sont rendues possibles grâce à un partenariat avec l’ambassade du Canada à Paris et à l’appui d’Immigration, Réfugiés et Citoyenneté Canada. La FCFA tient également à souligner la collaboration de plusieurs partenaires et membres des RIF.</w:t>
      </w:r>
    </w:p>
    <w:p w:rsidR="00050448" w:rsidRPr="00050448" w:rsidRDefault="00050448" w:rsidP="00050448">
      <w:pPr>
        <w:rPr>
          <w:lang w:val="fr-FR"/>
        </w:rPr>
      </w:pPr>
    </w:p>
    <w:p w:rsidR="00050448" w:rsidRDefault="00050448" w:rsidP="00050448">
      <w:pPr>
        <w:rPr>
          <w:lang w:val="fr-FR"/>
        </w:rPr>
      </w:pPr>
      <w:r w:rsidRPr="00050448">
        <w:rPr>
          <w:lang w:val="fr-FR"/>
        </w:rPr>
        <w:t>Pour plus de renseignements sur les sessions d’informations, visitez le Porta</w:t>
      </w:r>
      <w:r>
        <w:rPr>
          <w:lang w:val="fr-FR"/>
        </w:rPr>
        <w:t>il de l’immigration francophone :</w:t>
      </w:r>
    </w:p>
    <w:p w:rsidR="00050448" w:rsidRPr="00050448" w:rsidRDefault="00050448" w:rsidP="00050448">
      <w:pPr>
        <w:rPr>
          <w:sz w:val="20"/>
          <w:szCs w:val="20"/>
          <w:lang w:val="fr-FR"/>
        </w:rPr>
      </w:pPr>
      <w:hyperlink r:id="rId4" w:history="1">
        <w:r w:rsidRPr="00C76128">
          <w:rPr>
            <w:rStyle w:val="Lienhypertexte"/>
            <w:sz w:val="20"/>
            <w:szCs w:val="20"/>
            <w:lang w:val="fr-FR"/>
          </w:rPr>
          <w:t>http://fcfa.us3.list-manage.com/track/click?u=01c8af2cebe4280712e9da42e&amp;id=10b2a07878&amp;e=e29a60ec6c</w:t>
        </w:r>
      </w:hyperlink>
    </w:p>
    <w:p w:rsidR="00050448" w:rsidRDefault="00050448" w:rsidP="00050448">
      <w:pPr>
        <w:rPr>
          <w:lang w:val="fr-FR"/>
        </w:rPr>
      </w:pPr>
    </w:p>
    <w:p w:rsidR="00050448" w:rsidRPr="00050448" w:rsidRDefault="00050448" w:rsidP="00050448">
      <w:pPr>
        <w:rPr>
          <w:lang w:val="fr-FR"/>
        </w:rPr>
      </w:pPr>
      <w:r w:rsidRPr="00050448">
        <w:rPr>
          <w:lang w:val="fr-FR"/>
        </w:rPr>
        <w:t>La FCFA du Canada est un organisme national qui regroupe les associations francophones porte-parole de neuf provinces et des trois territoires, ainsi que s</w:t>
      </w:r>
      <w:r>
        <w:rPr>
          <w:lang w:val="fr-FR"/>
        </w:rPr>
        <w:t>ix organismes nationaux. Elle a</w:t>
      </w:r>
      <w:r w:rsidRPr="00050448">
        <w:rPr>
          <w:lang w:val="fr-FR"/>
        </w:rPr>
        <w:t xml:space="preserve"> pour rôle de défendre et de promouvoir les droits et les intérêts des francophones à l’extérieur du Québec.</w:t>
      </w:r>
    </w:p>
    <w:p w:rsidR="00050448" w:rsidRPr="00050448" w:rsidRDefault="00050448" w:rsidP="00050448">
      <w:pPr>
        <w:rPr>
          <w:lang w:val="fr-FR"/>
        </w:rPr>
      </w:pPr>
    </w:p>
    <w:p w:rsidR="00050448" w:rsidRPr="00050448" w:rsidRDefault="00050448" w:rsidP="00050448">
      <w:pPr>
        <w:rPr>
          <w:lang w:val="fr-FR"/>
        </w:rPr>
      </w:pPr>
      <w:r w:rsidRPr="00050448">
        <w:rPr>
          <w:lang w:val="fr-FR"/>
        </w:rPr>
        <w:t xml:space="preserve">Renseignements :       Serge </w:t>
      </w:r>
      <w:proofErr w:type="spellStart"/>
      <w:r w:rsidRPr="00050448">
        <w:rPr>
          <w:lang w:val="fr-FR"/>
        </w:rPr>
        <w:t>Quinty</w:t>
      </w:r>
      <w:proofErr w:type="spellEnd"/>
      <w:r w:rsidRPr="00050448">
        <w:rPr>
          <w:lang w:val="fr-FR"/>
        </w:rPr>
        <w:t>, directeur des communications</w:t>
      </w:r>
    </w:p>
    <w:p w:rsidR="008F567F" w:rsidRDefault="00050448">
      <w:proofErr w:type="spellStart"/>
      <w:r w:rsidRPr="00050448">
        <w:t>Tél</w:t>
      </w:r>
      <w:proofErr w:type="spellEnd"/>
      <w:proofErr w:type="gramStart"/>
      <w:r w:rsidRPr="00050448">
        <w:t xml:space="preserve">. </w:t>
      </w:r>
      <w:proofErr w:type="gramEnd"/>
      <w:r w:rsidRPr="00050448">
        <w:t>: (613) 241-7600, poste 1</w:t>
      </w:r>
      <w:bookmarkStart w:id="0" w:name="_GoBack"/>
      <w:bookmarkEnd w:id="0"/>
    </w:p>
    <w:sectPr w:rsidR="008F567F" w:rsidSect="00050448">
      <w:pgSz w:w="12240" w:h="15840"/>
      <w:pgMar w:top="113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MTY0N7awNDAyNDBS0lEKTi0uzszPAykwrAUAo/IqOiwAAAA="/>
  </w:docVars>
  <w:rsids>
    <w:rsidRoot w:val="00050448"/>
    <w:rsid w:val="00050448"/>
    <w:rsid w:val="003A0EBE"/>
    <w:rsid w:val="006D5112"/>
    <w:rsid w:val="00741718"/>
    <w:rsid w:val="00A3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DD2F"/>
  <w15:chartTrackingRefBased/>
  <w15:docId w15:val="{7F7B6234-DADC-4677-B027-3027B3CC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04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04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cfa.us3.list-manage.com/track/click?u=01c8af2cebe4280712e9da42e&amp;id=10b2a07878&amp;e=e29a60ec6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Gagnon</dc:creator>
  <cp:keywords/>
  <dc:description/>
  <cp:lastModifiedBy>Elise Gagnon</cp:lastModifiedBy>
  <cp:revision>1</cp:revision>
  <dcterms:created xsi:type="dcterms:W3CDTF">2017-09-25T19:59:00Z</dcterms:created>
  <dcterms:modified xsi:type="dcterms:W3CDTF">2017-09-25T20:03:00Z</dcterms:modified>
</cp:coreProperties>
</file>